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D846" w14:textId="77777777" w:rsidR="00AC6E4C" w:rsidRDefault="00AC6E4C" w:rsidP="00BE4CFC">
      <w:pPr>
        <w:spacing w:after="113"/>
        <w:jc w:val="center"/>
        <w:rPr>
          <w:rFonts w:ascii="Montserrat Light" w:hAnsi="Montserrat Light" w:cs="Calibri"/>
          <w:b/>
          <w:bCs/>
          <w:sz w:val="32"/>
          <w:szCs w:val="32"/>
        </w:rPr>
      </w:pPr>
      <w:r w:rsidRPr="00C64F09">
        <w:rPr>
          <w:rFonts w:ascii="Montserrat Light" w:hAnsi="Montserrat Light" w:cs="Calibri"/>
          <w:b/>
          <w:bCs/>
          <w:sz w:val="32"/>
          <w:szCs w:val="32"/>
        </w:rPr>
        <w:t>Melléklet</w:t>
      </w:r>
    </w:p>
    <w:p w14:paraId="2489424E" w14:textId="41A4CE4F" w:rsidR="00BE4CFC" w:rsidRDefault="00BE4CFC" w:rsidP="00AC6E4C">
      <w:pPr>
        <w:spacing w:after="113"/>
        <w:jc w:val="center"/>
        <w:rPr>
          <w:rFonts w:ascii="Montserrat Light" w:hAnsi="Montserrat Light" w:cs="Calibri"/>
          <w:b/>
          <w:bCs/>
          <w:sz w:val="32"/>
          <w:szCs w:val="32"/>
        </w:rPr>
      </w:pPr>
      <w:r w:rsidRPr="00BE4CFC">
        <w:rPr>
          <w:rFonts w:ascii="Montserrat Light" w:hAnsi="Montserrat Light" w:cs="Calibri"/>
          <w:sz w:val="32"/>
          <w:szCs w:val="32"/>
        </w:rPr>
        <w:t xml:space="preserve">a </w:t>
      </w:r>
      <w:r w:rsidRPr="00BE4CFC">
        <w:rPr>
          <w:rFonts w:ascii="Montserrat Light" w:hAnsi="Montserrat Light" w:cs="Calibri"/>
          <w:b/>
          <w:bCs/>
          <w:sz w:val="32"/>
          <w:szCs w:val="32"/>
        </w:rPr>
        <w:t>nyugdíjasházi lakás igénylésére vonatkozó névjegyzékbe vételi kérelemhez</w:t>
      </w:r>
    </w:p>
    <w:p w14:paraId="39634010" w14:textId="77777777" w:rsidR="00BE4CFC" w:rsidRPr="00C64F09" w:rsidRDefault="00BE4CFC" w:rsidP="00AC6E4C">
      <w:pPr>
        <w:spacing w:after="113"/>
        <w:jc w:val="center"/>
        <w:rPr>
          <w:rFonts w:ascii="Montserrat Light" w:hAnsi="Montserrat Light" w:cs="Calibri"/>
          <w:sz w:val="32"/>
          <w:szCs w:val="32"/>
        </w:rPr>
      </w:pPr>
    </w:p>
    <w:p w14:paraId="3000BCC3" w14:textId="77777777" w:rsidR="00AC6E4C" w:rsidRPr="00AC6E4C" w:rsidRDefault="00AC6E4C" w:rsidP="00AC6E4C">
      <w:pPr>
        <w:spacing w:after="113"/>
        <w:jc w:val="both"/>
        <w:rPr>
          <w:rFonts w:ascii="Montserrat Light" w:hAnsi="Montserrat Light" w:cs="Calibri"/>
        </w:rPr>
      </w:pPr>
      <w:r w:rsidRPr="00AC6E4C">
        <w:rPr>
          <w:rFonts w:ascii="Montserrat Light" w:hAnsi="Montserrat Light" w:cs="Calibri"/>
        </w:rPr>
        <w:t>A nyugdíjasházi lakás igénylésére vonatkozó névjegyzékbe vételi kérelemhez az alábbi iratokat szükséges mellékelni:</w:t>
      </w:r>
    </w:p>
    <w:p w14:paraId="428590C4" w14:textId="77777777" w:rsidR="00BE4CFC" w:rsidRDefault="00BE4CFC" w:rsidP="00BE4CFC">
      <w:pPr>
        <w:spacing w:after="113"/>
        <w:jc w:val="both"/>
        <w:rPr>
          <w:rFonts w:ascii="Montserrat Light" w:hAnsi="Montserrat Light" w:cs="Calibri"/>
          <w:b/>
          <w:bCs/>
        </w:rPr>
      </w:pPr>
    </w:p>
    <w:p w14:paraId="18E87413" w14:textId="77777777" w:rsidR="00BE4CFC" w:rsidRDefault="00BE4CFC" w:rsidP="00BE4CFC">
      <w:pPr>
        <w:spacing w:after="113"/>
        <w:jc w:val="both"/>
        <w:rPr>
          <w:rFonts w:ascii="Montserrat Light" w:hAnsi="Montserrat Light" w:cs="Calibri"/>
        </w:rPr>
      </w:pPr>
      <w:r w:rsidRPr="00BE4CFC">
        <w:rPr>
          <w:rFonts w:ascii="Montserrat Light" w:hAnsi="Montserrat Light" w:cs="Calibri"/>
        </w:rPr>
        <w:t xml:space="preserve">• A Nyugdíjfolyósító Igazgatóság által megküldött </w:t>
      </w:r>
      <w:r w:rsidRPr="00BE4CFC">
        <w:rPr>
          <w:rFonts w:ascii="Montserrat Light" w:hAnsi="Montserrat Light" w:cs="Calibri"/>
          <w:u w:val="single"/>
        </w:rPr>
        <w:t>éves igazolást</w:t>
      </w:r>
      <w:r w:rsidRPr="00BE4CFC">
        <w:rPr>
          <w:rFonts w:ascii="Montserrat Light" w:hAnsi="Montserrat Light" w:cs="Calibri"/>
        </w:rPr>
        <w:t xml:space="preserve"> a havi nyugdíj folyósításának összegéről,</w:t>
      </w:r>
    </w:p>
    <w:p w14:paraId="61BC0591" w14:textId="035CC46E" w:rsidR="00BE4CFC" w:rsidRPr="00BE4CFC" w:rsidRDefault="00BE4CFC" w:rsidP="00BE4CFC">
      <w:pPr>
        <w:spacing w:after="113"/>
        <w:jc w:val="both"/>
        <w:rPr>
          <w:rFonts w:ascii="Montserrat Light" w:hAnsi="Montserrat Light" w:cs="Calibri"/>
        </w:rPr>
      </w:pPr>
      <w:r w:rsidRPr="00BE4CFC">
        <w:rPr>
          <w:rFonts w:ascii="Montserrat Light" w:hAnsi="Montserrat Light" w:cs="Calibri"/>
        </w:rPr>
        <w:t>• A kérelmező vagy a vele jogszerűen együtt költöző személy rendszeresen szedett gyógyszereinek költségére vonatkozó, orvosi rendelvényen alapuló igazolást,</w:t>
      </w:r>
      <w:r w:rsidRPr="00BE4CFC">
        <w:rPr>
          <w:rFonts w:ascii="Montserrat Light" w:hAnsi="Montserrat Light" w:cs="Calibri"/>
        </w:rPr>
        <w:br/>
        <w:t>• Amennyiben a kérelmező részére végrehajtási eljárás keretében letiltás, bírósági vagy hatósági döntésen alapuló fizetési kötelezettség, illetve lakóingatlannal kapcsolatos hitelviszonyból eredő rendszeres fizetés áll fenn, annak összegéről szóló igazolást.</w:t>
      </w:r>
    </w:p>
    <w:p w14:paraId="3C2DF66B" w14:textId="77777777" w:rsidR="00BE4CFC" w:rsidRPr="00BE4CFC" w:rsidRDefault="00BE4CFC" w:rsidP="00BE4CFC">
      <w:pPr>
        <w:spacing w:after="113"/>
        <w:jc w:val="both"/>
        <w:rPr>
          <w:rFonts w:ascii="Montserrat Light" w:hAnsi="Montserrat Light" w:cs="Calibri"/>
          <w:b/>
          <w:bCs/>
        </w:rPr>
      </w:pPr>
    </w:p>
    <w:p w14:paraId="04753A3D" w14:textId="77777777" w:rsidR="00BE4CFC" w:rsidRDefault="00BE4CFC" w:rsidP="00AC6E4C">
      <w:pPr>
        <w:spacing w:after="113"/>
        <w:jc w:val="both"/>
        <w:rPr>
          <w:rFonts w:ascii="Montserrat Light" w:hAnsi="Montserrat Light" w:cs="Calibri"/>
          <w:b/>
          <w:bCs/>
        </w:rPr>
      </w:pPr>
      <w:r w:rsidRPr="00BE4CFC">
        <w:rPr>
          <w:rFonts w:ascii="Montserrat Light" w:hAnsi="Montserrat Light" w:cs="Calibri"/>
          <w:b/>
          <w:bCs/>
        </w:rPr>
        <w:t>Fogalom-meghatározás:</w:t>
      </w:r>
    </w:p>
    <w:p w14:paraId="2419D525" w14:textId="739A6081" w:rsidR="00AC6E4C" w:rsidRDefault="00BE4CFC" w:rsidP="00AC6E4C">
      <w:pPr>
        <w:spacing w:after="113"/>
        <w:jc w:val="both"/>
        <w:rPr>
          <w:rFonts w:ascii="Montserrat Light" w:hAnsi="Montserrat Light" w:cs="Calibri"/>
          <w:b/>
          <w:bCs/>
        </w:rPr>
      </w:pPr>
      <w:r w:rsidRPr="00BE4CFC">
        <w:rPr>
          <w:rFonts w:ascii="Montserrat Light" w:hAnsi="Montserrat Light" w:cs="Calibri"/>
          <w:b/>
          <w:bCs/>
        </w:rPr>
        <w:br/>
      </w:r>
      <w:r w:rsidRPr="00BE4CFC">
        <w:rPr>
          <w:rFonts w:ascii="Montserrat Light" w:hAnsi="Montserrat Light" w:cs="Calibri"/>
          <w:b/>
          <w:bCs/>
          <w:i/>
          <w:iCs/>
        </w:rPr>
        <w:t>Nyugdíjas:</w:t>
      </w:r>
      <w:r w:rsidRPr="00BE4CFC">
        <w:rPr>
          <w:rFonts w:ascii="Montserrat Light" w:hAnsi="Montserrat Light" w:cs="Calibri"/>
          <w:b/>
          <w:bCs/>
        </w:rPr>
        <w:t xml:space="preserve"> a társadalombiztosítási nyugellátásról szóló 1997. évi LXXXI. törvény 4. § (1) bekezdés b) pontja szerinti öregségi nyugdíjban részesülő személy.</w:t>
      </w:r>
    </w:p>
    <w:p w14:paraId="77542389" w14:textId="77777777" w:rsidR="00BE4CFC" w:rsidRDefault="00BE4CFC" w:rsidP="00AC6E4C">
      <w:pPr>
        <w:spacing w:after="113"/>
        <w:jc w:val="both"/>
        <w:rPr>
          <w:rFonts w:ascii="Montserrat Light" w:hAnsi="Montserrat Light" w:cs="Calibri"/>
          <w:b/>
          <w:bCs/>
        </w:rPr>
      </w:pPr>
    </w:p>
    <w:p w14:paraId="03B24EAE" w14:textId="77777777" w:rsidR="00BE4CFC" w:rsidRPr="00AC6E4C" w:rsidRDefault="00BE4CFC" w:rsidP="00AC6E4C">
      <w:pPr>
        <w:spacing w:after="113"/>
        <w:jc w:val="both"/>
        <w:rPr>
          <w:rFonts w:ascii="Montserrat Light" w:hAnsi="Montserrat Light" w:cs="Calibri"/>
        </w:rPr>
      </w:pPr>
    </w:p>
    <w:p w14:paraId="5E752346" w14:textId="23B3E539" w:rsidR="00562D65" w:rsidRPr="00B20E41" w:rsidRDefault="00BE4CFC" w:rsidP="00B20E41">
      <w:pPr>
        <w:spacing w:after="113"/>
        <w:jc w:val="both"/>
        <w:rPr>
          <w:rFonts w:ascii="Montserrat Light" w:hAnsi="Montserrat Light" w:cs="Calibri"/>
        </w:rPr>
      </w:pPr>
      <w:r w:rsidRPr="00BE4CFC">
        <w:rPr>
          <w:rFonts w:ascii="Montserrat Light" w:hAnsi="Montserrat Light" w:cs="Calibri"/>
          <w:i/>
          <w:iCs/>
          <w:u w:val="single"/>
        </w:rPr>
        <w:t xml:space="preserve">A névjegyzékbe történő felvételről a kérelmező </w:t>
      </w:r>
      <w:r w:rsidRPr="00BE4CFC">
        <w:rPr>
          <w:rFonts w:ascii="Montserrat Light" w:hAnsi="Montserrat Light" w:cs="Calibri"/>
          <w:b/>
          <w:bCs/>
          <w:i/>
          <w:iCs/>
          <w:u w:val="single"/>
        </w:rPr>
        <w:t>írásban kap értesítést.</w:t>
      </w:r>
    </w:p>
    <w:p w14:paraId="0E9BB20F" w14:textId="77777777" w:rsidR="00BA57A7" w:rsidRPr="00B20E41" w:rsidRDefault="00BA57A7" w:rsidP="00B20E41">
      <w:pPr>
        <w:ind w:left="-709"/>
        <w:jc w:val="both"/>
        <w:rPr>
          <w:rFonts w:ascii="Montserrat Light" w:hAnsi="Montserrat Light"/>
        </w:rPr>
      </w:pPr>
    </w:p>
    <w:sectPr w:rsidR="00BA57A7" w:rsidRPr="00B20E41" w:rsidSect="00D913A3">
      <w:headerReference w:type="first" r:id="rId7"/>
      <w:footerReference w:type="first" r:id="rId8"/>
      <w:type w:val="continuous"/>
      <w:pgSz w:w="11901" w:h="16840"/>
      <w:pgMar w:top="2946" w:right="986" w:bottom="2268" w:left="1701" w:header="709" w:footer="8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8D5B" w14:textId="77777777" w:rsidR="00A05F80" w:rsidRDefault="00A05F80" w:rsidP="00BA57A7">
      <w:r>
        <w:separator/>
      </w:r>
    </w:p>
  </w:endnote>
  <w:endnote w:type="continuationSeparator" w:id="0">
    <w:p w14:paraId="4A1EB51B" w14:textId="77777777" w:rsidR="00A05F80" w:rsidRDefault="00A05F80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EBAE" w14:textId="60BDDF50" w:rsidR="00BE4CFC" w:rsidRPr="0001577A" w:rsidRDefault="00BE4CFC" w:rsidP="00BE4CFC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081837D3" w14:textId="77777777" w:rsidR="00BE4CFC" w:rsidRPr="0001577A" w:rsidRDefault="00BE4CFC" w:rsidP="00BE4CFC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79CA9327" w14:textId="1AC70956" w:rsidR="00BE4CFC" w:rsidRDefault="00BE4CFC">
    <w:pPr>
      <w:pStyle w:val="llb"/>
    </w:pPr>
  </w:p>
  <w:p w14:paraId="5E32F008" w14:textId="19A6EB84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98AE" w14:textId="77777777" w:rsidR="00A05F80" w:rsidRDefault="00A05F80" w:rsidP="00BA57A7">
      <w:r>
        <w:separator/>
      </w:r>
    </w:p>
  </w:footnote>
  <w:footnote w:type="continuationSeparator" w:id="0">
    <w:p w14:paraId="51EA524E" w14:textId="77777777" w:rsidR="00A05F80" w:rsidRDefault="00A05F80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127A3ABC" w:rsidR="00BA57A7" w:rsidRDefault="00BE4CFC" w:rsidP="00B20E41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762BF478" wp14:editId="39E4B9F1">
          <wp:extent cx="1321435" cy="958913"/>
          <wp:effectExtent l="0" t="0" r="0" b="0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337" cy="961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C53"/>
    <w:multiLevelType w:val="hybridMultilevel"/>
    <w:tmpl w:val="19728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3166"/>
    <w:multiLevelType w:val="multilevel"/>
    <w:tmpl w:val="93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79304">
    <w:abstractNumId w:val="2"/>
  </w:num>
  <w:num w:numId="2" w16cid:durableId="780756975">
    <w:abstractNumId w:val="2"/>
  </w:num>
  <w:num w:numId="3" w16cid:durableId="102504700">
    <w:abstractNumId w:val="2"/>
  </w:num>
  <w:num w:numId="4" w16cid:durableId="924194363">
    <w:abstractNumId w:val="2"/>
  </w:num>
  <w:num w:numId="5" w16cid:durableId="741096539">
    <w:abstractNumId w:val="2"/>
  </w:num>
  <w:num w:numId="6" w16cid:durableId="636763765">
    <w:abstractNumId w:val="2"/>
  </w:num>
  <w:num w:numId="7" w16cid:durableId="1837378720">
    <w:abstractNumId w:val="2"/>
  </w:num>
  <w:num w:numId="8" w16cid:durableId="1996303426">
    <w:abstractNumId w:val="2"/>
  </w:num>
  <w:num w:numId="9" w16cid:durableId="1915434226">
    <w:abstractNumId w:val="2"/>
  </w:num>
  <w:num w:numId="10" w16cid:durableId="865217498">
    <w:abstractNumId w:val="2"/>
  </w:num>
  <w:num w:numId="11" w16cid:durableId="1361475474">
    <w:abstractNumId w:val="2"/>
  </w:num>
  <w:num w:numId="12" w16cid:durableId="1863588228">
    <w:abstractNumId w:val="2"/>
  </w:num>
  <w:num w:numId="13" w16cid:durableId="1829666560">
    <w:abstractNumId w:val="2"/>
  </w:num>
  <w:num w:numId="14" w16cid:durableId="2063629713">
    <w:abstractNumId w:val="2"/>
  </w:num>
  <w:num w:numId="15" w16cid:durableId="1463382618">
    <w:abstractNumId w:val="3"/>
  </w:num>
  <w:num w:numId="16" w16cid:durableId="1910455707">
    <w:abstractNumId w:val="2"/>
  </w:num>
  <w:num w:numId="17" w16cid:durableId="832648304">
    <w:abstractNumId w:val="2"/>
  </w:num>
  <w:num w:numId="18" w16cid:durableId="978606975">
    <w:abstractNumId w:val="2"/>
  </w:num>
  <w:num w:numId="19" w16cid:durableId="343216329">
    <w:abstractNumId w:val="2"/>
  </w:num>
  <w:num w:numId="20" w16cid:durableId="951207574">
    <w:abstractNumId w:val="2"/>
  </w:num>
  <w:num w:numId="21" w16cid:durableId="525296697">
    <w:abstractNumId w:val="2"/>
  </w:num>
  <w:num w:numId="22" w16cid:durableId="1211527767">
    <w:abstractNumId w:val="2"/>
  </w:num>
  <w:num w:numId="23" w16cid:durableId="536042888">
    <w:abstractNumId w:val="3"/>
  </w:num>
  <w:num w:numId="24" w16cid:durableId="206456380">
    <w:abstractNumId w:val="2"/>
  </w:num>
  <w:num w:numId="25" w16cid:durableId="831412378">
    <w:abstractNumId w:val="2"/>
  </w:num>
  <w:num w:numId="26" w16cid:durableId="1856187801">
    <w:abstractNumId w:val="2"/>
  </w:num>
  <w:num w:numId="27" w16cid:durableId="1245072039">
    <w:abstractNumId w:val="2"/>
  </w:num>
  <w:num w:numId="28" w16cid:durableId="1240946171">
    <w:abstractNumId w:val="2"/>
  </w:num>
  <w:num w:numId="29" w16cid:durableId="949967113">
    <w:abstractNumId w:val="2"/>
  </w:num>
  <w:num w:numId="30" w16cid:durableId="281613310">
    <w:abstractNumId w:val="2"/>
  </w:num>
  <w:num w:numId="31" w16cid:durableId="2132282211">
    <w:abstractNumId w:val="3"/>
  </w:num>
  <w:num w:numId="32" w16cid:durableId="601650434">
    <w:abstractNumId w:val="2"/>
  </w:num>
  <w:num w:numId="33" w16cid:durableId="847714637">
    <w:abstractNumId w:val="2"/>
  </w:num>
  <w:num w:numId="34" w16cid:durableId="1249927355">
    <w:abstractNumId w:val="2"/>
  </w:num>
  <w:num w:numId="35" w16cid:durableId="638730282">
    <w:abstractNumId w:val="2"/>
  </w:num>
  <w:num w:numId="36" w16cid:durableId="736437250">
    <w:abstractNumId w:val="2"/>
  </w:num>
  <w:num w:numId="37" w16cid:durableId="1803960578">
    <w:abstractNumId w:val="2"/>
  </w:num>
  <w:num w:numId="38" w16cid:durableId="1939949679">
    <w:abstractNumId w:val="2"/>
  </w:num>
  <w:num w:numId="39" w16cid:durableId="286814174">
    <w:abstractNumId w:val="3"/>
  </w:num>
  <w:num w:numId="40" w16cid:durableId="1666855070">
    <w:abstractNumId w:val="2"/>
  </w:num>
  <w:num w:numId="41" w16cid:durableId="1857841166">
    <w:abstractNumId w:val="2"/>
  </w:num>
  <w:num w:numId="42" w16cid:durableId="1996494653">
    <w:abstractNumId w:val="2"/>
  </w:num>
  <w:num w:numId="43" w16cid:durableId="2135369023">
    <w:abstractNumId w:val="2"/>
  </w:num>
  <w:num w:numId="44" w16cid:durableId="1855728173">
    <w:abstractNumId w:val="2"/>
  </w:num>
  <w:num w:numId="45" w16cid:durableId="144980343">
    <w:abstractNumId w:val="2"/>
  </w:num>
  <w:num w:numId="46" w16cid:durableId="874973347">
    <w:abstractNumId w:val="2"/>
  </w:num>
  <w:num w:numId="47" w16cid:durableId="282229016">
    <w:abstractNumId w:val="3"/>
  </w:num>
  <w:num w:numId="48" w16cid:durableId="1775202461">
    <w:abstractNumId w:val="0"/>
  </w:num>
  <w:num w:numId="49" w16cid:durableId="6850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7"/>
    <w:rsid w:val="001079D4"/>
    <w:rsid w:val="00243448"/>
    <w:rsid w:val="002B5872"/>
    <w:rsid w:val="002C5238"/>
    <w:rsid w:val="00334B7D"/>
    <w:rsid w:val="004A3914"/>
    <w:rsid w:val="00544EED"/>
    <w:rsid w:val="00562D65"/>
    <w:rsid w:val="005A31B9"/>
    <w:rsid w:val="005F74FF"/>
    <w:rsid w:val="006153F7"/>
    <w:rsid w:val="00631156"/>
    <w:rsid w:val="006413EF"/>
    <w:rsid w:val="007171E2"/>
    <w:rsid w:val="00737F8F"/>
    <w:rsid w:val="00791FD1"/>
    <w:rsid w:val="007F7AAA"/>
    <w:rsid w:val="00804A45"/>
    <w:rsid w:val="00842CF7"/>
    <w:rsid w:val="008A07D9"/>
    <w:rsid w:val="009A2B8D"/>
    <w:rsid w:val="00A05F80"/>
    <w:rsid w:val="00A23570"/>
    <w:rsid w:val="00A77797"/>
    <w:rsid w:val="00AC6E4C"/>
    <w:rsid w:val="00B20E41"/>
    <w:rsid w:val="00B44EBA"/>
    <w:rsid w:val="00B839E9"/>
    <w:rsid w:val="00BA57A7"/>
    <w:rsid w:val="00BE4CFC"/>
    <w:rsid w:val="00C22CA2"/>
    <w:rsid w:val="00C64F09"/>
    <w:rsid w:val="00D008EB"/>
    <w:rsid w:val="00D83741"/>
    <w:rsid w:val="00D913A3"/>
    <w:rsid w:val="00DD50FF"/>
    <w:rsid w:val="00DF1EE9"/>
    <w:rsid w:val="00E0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46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46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46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46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46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46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46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47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BE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KIK-FOR Kft.</cp:lastModifiedBy>
  <cp:revision>6</cp:revision>
  <cp:lastPrinted>2025-08-06T14:06:00Z</cp:lastPrinted>
  <dcterms:created xsi:type="dcterms:W3CDTF">2021-12-17T09:16:00Z</dcterms:created>
  <dcterms:modified xsi:type="dcterms:W3CDTF">2025-10-18T12:09:00Z</dcterms:modified>
</cp:coreProperties>
</file>