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3BF7" w14:textId="77777777" w:rsidR="004F1EDC" w:rsidRPr="00CC11AF" w:rsidRDefault="004F1EDC" w:rsidP="004F1EDC">
      <w:pPr>
        <w:jc w:val="both"/>
        <w:rPr>
          <w:rFonts w:ascii="Montserrat" w:hAnsi="Montserrat"/>
        </w:rPr>
      </w:pPr>
    </w:p>
    <w:p w14:paraId="3704356D" w14:textId="77777777" w:rsidR="00941309" w:rsidRDefault="00941309" w:rsidP="00941309">
      <w:pPr>
        <w:jc w:val="center"/>
        <w:rPr>
          <w:rFonts w:ascii="Montserrat" w:hAnsi="Montserrat"/>
          <w:b/>
          <w:bCs/>
        </w:rPr>
      </w:pPr>
      <w:r w:rsidRPr="00941309">
        <w:rPr>
          <w:rFonts w:ascii="Montserrat" w:hAnsi="Montserrat"/>
          <w:b/>
          <w:bCs/>
        </w:rPr>
        <w:t>TÁJÉKOZTATÓ</w:t>
      </w:r>
    </w:p>
    <w:p w14:paraId="1D6F4949" w14:textId="77777777" w:rsidR="00941309" w:rsidRDefault="00941309" w:rsidP="004F1EDC">
      <w:pPr>
        <w:jc w:val="both"/>
        <w:rPr>
          <w:rFonts w:ascii="Montserrat" w:hAnsi="Montserrat"/>
          <w:b/>
          <w:bCs/>
        </w:rPr>
      </w:pPr>
    </w:p>
    <w:p w14:paraId="2E898111" w14:textId="5363242A" w:rsidR="00941309" w:rsidRDefault="00941309" w:rsidP="00941309">
      <w:pPr>
        <w:jc w:val="both"/>
        <w:rPr>
          <w:rFonts w:ascii="Montserrat" w:hAnsi="Montserrat"/>
          <w:b/>
          <w:bCs/>
        </w:rPr>
      </w:pPr>
      <w:r w:rsidRPr="00941309">
        <w:rPr>
          <w:rFonts w:ascii="Montserrat" w:hAnsi="Montserrat"/>
          <w:b/>
          <w:bCs/>
        </w:rPr>
        <w:t>a szociális alapon bérbe adható lakás lakásigénylési névjegyzékbe vételi kérelmével kapcsolatban</w:t>
      </w:r>
      <w:r>
        <w:rPr>
          <w:rFonts w:ascii="Montserrat" w:hAnsi="Montserrat"/>
          <w:b/>
          <w:bCs/>
        </w:rPr>
        <w:t>.</w:t>
      </w:r>
    </w:p>
    <w:p w14:paraId="360AEC0B" w14:textId="74A9A1AB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Kecskemét Megyei Jogú Város Önkormányzata Közgyűlésének</w:t>
      </w:r>
      <w:r>
        <w:rPr>
          <w:rFonts w:ascii="Montserrat" w:hAnsi="Montserrat"/>
        </w:rPr>
        <w:t xml:space="preserve"> </w:t>
      </w:r>
      <w:r w:rsidRPr="00941309">
        <w:rPr>
          <w:rFonts w:ascii="Montserrat" w:hAnsi="Montserrat"/>
        </w:rPr>
        <w:t xml:space="preserve">az önkormányzat tulajdonában álló lakások bérletéről és elidegenítéséről szóló </w:t>
      </w:r>
      <w:r w:rsidRPr="00941309">
        <w:rPr>
          <w:rFonts w:ascii="Montserrat" w:hAnsi="Montserrat"/>
          <w:b/>
          <w:bCs/>
        </w:rPr>
        <w:t>22/2015. (X.22.) önkormányzati rendelete 17. §-a</w:t>
      </w:r>
      <w:r w:rsidRPr="00941309">
        <w:rPr>
          <w:rFonts w:ascii="Montserrat" w:hAnsi="Montserrat"/>
        </w:rPr>
        <w:t xml:space="preserve"> értelmében</w:t>
      </w:r>
      <w:r>
        <w:rPr>
          <w:rFonts w:ascii="Montserrat" w:hAnsi="Montserrat"/>
        </w:rPr>
        <w:t xml:space="preserve"> </w:t>
      </w:r>
      <w:r w:rsidRPr="00941309">
        <w:rPr>
          <w:rFonts w:ascii="Montserrat" w:hAnsi="Montserrat"/>
        </w:rPr>
        <w:t xml:space="preserve">a szociális alapon bérbe adható lakások iránti igény </w:t>
      </w:r>
      <w:r w:rsidRPr="00941309">
        <w:rPr>
          <w:rFonts w:ascii="Montserrat" w:hAnsi="Montserrat"/>
          <w:b/>
          <w:bCs/>
        </w:rPr>
        <w:t>csak az erre rendszeresített formanyomtatványon</w:t>
      </w:r>
      <w:r w:rsidRPr="00941309">
        <w:rPr>
          <w:rFonts w:ascii="Montserrat" w:hAnsi="Montserrat"/>
        </w:rPr>
        <w:t xml:space="preserve"> nyújtható be a</w:t>
      </w:r>
      <w:r>
        <w:rPr>
          <w:rFonts w:ascii="Montserrat" w:hAnsi="Montserrat"/>
        </w:rPr>
        <w:t xml:space="preserve"> </w:t>
      </w:r>
      <w:r w:rsidRPr="00941309">
        <w:rPr>
          <w:rFonts w:ascii="Montserrat" w:hAnsi="Montserrat"/>
          <w:b/>
          <w:bCs/>
        </w:rPr>
        <w:t>Kecskeméti Lakásmenedzsment Kft.-</w:t>
      </w:r>
      <w:proofErr w:type="spellStart"/>
      <w:r w:rsidRPr="00941309">
        <w:rPr>
          <w:rFonts w:ascii="Montserrat" w:hAnsi="Montserrat"/>
          <w:b/>
          <w:bCs/>
        </w:rPr>
        <w:t>hez</w:t>
      </w:r>
      <w:proofErr w:type="spellEnd"/>
      <w:r>
        <w:rPr>
          <w:rFonts w:ascii="Montserrat" w:hAnsi="Montserrat"/>
          <w:b/>
          <w:bCs/>
        </w:rPr>
        <w:t>.</w:t>
      </w:r>
    </w:p>
    <w:p w14:paraId="2CD4D3FA" w14:textId="77777777" w:rsidR="00941309" w:rsidRP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A formanyomtatvány:</w:t>
      </w:r>
    </w:p>
    <w:p w14:paraId="7BD4F137" w14:textId="77777777" w:rsidR="00941309" w:rsidRPr="00941309" w:rsidRDefault="00941309" w:rsidP="00941309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 xml:space="preserve">letölthető </w:t>
      </w:r>
      <w:r w:rsidRPr="00941309">
        <w:rPr>
          <w:rFonts w:ascii="Montserrat" w:hAnsi="Montserrat"/>
          <w:b/>
          <w:bCs/>
        </w:rPr>
        <w:t>pdf formátumban</w:t>
      </w:r>
      <w:r w:rsidRPr="00941309">
        <w:rPr>
          <w:rFonts w:ascii="Montserrat" w:hAnsi="Montserrat"/>
        </w:rPr>
        <w:t xml:space="preserve"> a </w:t>
      </w:r>
      <w:hyperlink r:id="rId7" w:tgtFrame="_new" w:history="1">
        <w:r w:rsidRPr="00941309">
          <w:rPr>
            <w:rStyle w:val="Hiperhivatkozs"/>
            <w:rFonts w:ascii="Montserrat" w:hAnsi="Montserrat"/>
          </w:rPr>
          <w:t>www.kecskemetilakasmenedzsment.hu</w:t>
        </w:r>
      </w:hyperlink>
      <w:r w:rsidRPr="00941309">
        <w:rPr>
          <w:rFonts w:ascii="Montserrat" w:hAnsi="Montserrat"/>
        </w:rPr>
        <w:t xml:space="preserve"> weboldalról, vagy</w:t>
      </w:r>
    </w:p>
    <w:p w14:paraId="3336C231" w14:textId="2CC8D9F9" w:rsidR="00941309" w:rsidRPr="00941309" w:rsidRDefault="00941309" w:rsidP="00941309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941309">
        <w:rPr>
          <w:rFonts w:ascii="Montserrat" w:hAnsi="Montserrat"/>
          <w:b/>
          <w:bCs/>
        </w:rPr>
        <w:t>személyesen átvehető</w:t>
      </w:r>
      <w:r w:rsidRPr="00941309">
        <w:rPr>
          <w:rFonts w:ascii="Montserrat" w:hAnsi="Montserrat"/>
        </w:rPr>
        <w:t xml:space="preserve"> ügyfélfogadási időben a </w:t>
      </w:r>
      <w:r>
        <w:rPr>
          <w:rFonts w:ascii="Montserrat" w:hAnsi="Montserrat"/>
        </w:rPr>
        <w:t xml:space="preserve">Kecskeméti Lakásmenedzsment </w:t>
      </w:r>
      <w:r w:rsidRPr="00941309">
        <w:rPr>
          <w:rFonts w:ascii="Montserrat" w:hAnsi="Montserrat"/>
        </w:rPr>
        <w:t>Kft. Ügyfélszolgálatán</w:t>
      </w:r>
      <w:r>
        <w:rPr>
          <w:rFonts w:ascii="Montserrat" w:hAnsi="Montserrat"/>
        </w:rPr>
        <w:t xml:space="preserve"> </w:t>
      </w:r>
      <w:r w:rsidRPr="00941309">
        <w:rPr>
          <w:rFonts w:ascii="Montserrat" w:hAnsi="Montserrat"/>
          <w:i/>
          <w:iCs/>
        </w:rPr>
        <w:t>(6000 Kecskemét, Csányi János krt. 14.)</w:t>
      </w:r>
      <w:r w:rsidRPr="00941309">
        <w:rPr>
          <w:rFonts w:ascii="Montserrat" w:hAnsi="Montserrat"/>
        </w:rPr>
        <w:t>.</w:t>
      </w:r>
    </w:p>
    <w:p w14:paraId="12954033" w14:textId="77777777" w:rsidR="00941309" w:rsidRPr="00941309" w:rsidRDefault="00941309" w:rsidP="00941309">
      <w:pPr>
        <w:jc w:val="both"/>
        <w:rPr>
          <w:rFonts w:ascii="Montserrat" w:hAnsi="Montserrat"/>
          <w:b/>
          <w:bCs/>
        </w:rPr>
      </w:pPr>
      <w:r w:rsidRPr="00941309">
        <w:rPr>
          <w:rFonts w:ascii="Montserrat" w:hAnsi="Montserrat"/>
          <w:b/>
          <w:bCs/>
        </w:rPr>
        <w:t>A formanyomtatványhoz az alábbi dokumentumokat szükséges mellékelni:</w:t>
      </w:r>
    </w:p>
    <w:p w14:paraId="35FD0A3A" w14:textId="77777777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a kérelmező és a vele együtt költözni szándékozó személyek jövedelemigazolását,</w:t>
      </w:r>
    </w:p>
    <w:p w14:paraId="5C33BBD3" w14:textId="338CA75B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a Magyar Államkincstár által kiállított igazolást a családi pótlék és a GYES folyósításáról,</w:t>
      </w:r>
      <w:r w:rsidRPr="00941309">
        <w:rPr>
          <w:rFonts w:ascii="Montserrat" w:hAnsi="Montserrat"/>
        </w:rPr>
        <w:br/>
        <w:t xml:space="preserve">• iskolalátogatási igazolást minden, a kérelmezővel közös háztartásban élő kiskorú, nappali </w:t>
      </w:r>
      <w:proofErr w:type="spellStart"/>
      <w:r w:rsidRPr="00941309">
        <w:rPr>
          <w:rFonts w:ascii="Montserrat" w:hAnsi="Montserrat"/>
        </w:rPr>
        <w:t>tagozatos</w:t>
      </w:r>
      <w:proofErr w:type="spellEnd"/>
      <w:r w:rsidRPr="00941309">
        <w:rPr>
          <w:rFonts w:ascii="Montserrat" w:hAnsi="Montserrat"/>
        </w:rPr>
        <w:t xml:space="preserve"> vagy gondnokság alatt álló gyermekről,</w:t>
      </w:r>
    </w:p>
    <w:p w14:paraId="3BD0A2CC" w14:textId="77777777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amennyiben valamelyik gyermek legalább városi szintű sport-, tanulmányi- vagy kulturális versenyen vett részt, az erről szóló igazolást,</w:t>
      </w:r>
    </w:p>
    <w:p w14:paraId="405B908B" w14:textId="77777777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igazolást az állami gondozásban való részvételről (ha releváns),</w:t>
      </w:r>
    </w:p>
    <w:p w14:paraId="3BCD13B8" w14:textId="77777777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ha a kérelmező legalább egy éve lakást bérel, a bérleti szerződés másolatát,</w:t>
      </w:r>
    </w:p>
    <w:p w14:paraId="64119BDD" w14:textId="77777777" w:rsid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50%-ot elérő munkaképesség-csökkenés esetén a Rehabilitációs Hatóság</w:t>
      </w:r>
      <w:r>
        <w:rPr>
          <w:rFonts w:ascii="Montserrat" w:hAnsi="Montserrat"/>
        </w:rPr>
        <w:t xml:space="preserve"> </w:t>
      </w:r>
      <w:r w:rsidRPr="00941309">
        <w:rPr>
          <w:rFonts w:ascii="Montserrat" w:hAnsi="Montserrat"/>
        </w:rPr>
        <w:t>határozatát,</w:t>
      </w:r>
      <w:r w:rsidRPr="00941309">
        <w:rPr>
          <w:rFonts w:ascii="Montserrat" w:hAnsi="Montserrat"/>
        </w:rPr>
        <w:br/>
        <w:t>• hajléktalan igénylő esetén a lakcímkártya másolatát,</w:t>
      </w:r>
    </w:p>
    <w:p w14:paraId="02CCAF76" w14:textId="7FB87FF3" w:rsidR="00941309" w:rsidRPr="00941309" w:rsidRDefault="00941309" w:rsidP="00941309">
      <w:pPr>
        <w:jc w:val="both"/>
        <w:rPr>
          <w:rFonts w:ascii="Montserrat" w:hAnsi="Montserrat"/>
        </w:rPr>
      </w:pPr>
      <w:r w:rsidRPr="00941309">
        <w:rPr>
          <w:rFonts w:ascii="Montserrat" w:hAnsi="Montserrat"/>
        </w:rPr>
        <w:t>• szociális intézményben élő igénylő esetén az intézményvezető igazolását.</w:t>
      </w:r>
    </w:p>
    <w:p w14:paraId="07A7BC54" w14:textId="77777777" w:rsidR="00941309" w:rsidRDefault="00941309" w:rsidP="00941309">
      <w:pPr>
        <w:jc w:val="both"/>
        <w:rPr>
          <w:rFonts w:ascii="Montserrat" w:hAnsi="Montserrat"/>
        </w:rPr>
      </w:pPr>
    </w:p>
    <w:p w14:paraId="56871A70" w14:textId="1295609A" w:rsidR="00941309" w:rsidRPr="00941309" w:rsidRDefault="00941309" w:rsidP="00941309">
      <w:pPr>
        <w:jc w:val="both"/>
        <w:rPr>
          <w:rFonts w:ascii="Montserrat" w:hAnsi="Montserrat"/>
          <w:b/>
          <w:bCs/>
        </w:rPr>
      </w:pPr>
      <w:r w:rsidRPr="00941309">
        <w:rPr>
          <w:rFonts w:ascii="Montserrat" w:hAnsi="Montserrat"/>
          <w:b/>
          <w:bCs/>
        </w:rPr>
        <w:t>A lakásigénylési névjegyzékbe történő felvételről a kérelmező írásban kap értesítést.</w:t>
      </w:r>
    </w:p>
    <w:p w14:paraId="4AAEDC41" w14:textId="314492D0" w:rsidR="00CC11AF" w:rsidRPr="00CC11AF" w:rsidRDefault="00CC11AF" w:rsidP="00CC11AF">
      <w:pPr>
        <w:tabs>
          <w:tab w:val="left" w:pos="6041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CC11AF" w:rsidRPr="00CC11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81BF" w14:textId="77777777" w:rsidR="004F1EDC" w:rsidRDefault="004F1EDC" w:rsidP="00F93D41">
      <w:pPr>
        <w:spacing w:after="0" w:line="240" w:lineRule="auto"/>
      </w:pPr>
      <w:r>
        <w:separator/>
      </w:r>
    </w:p>
  </w:endnote>
  <w:endnote w:type="continuationSeparator" w:id="0">
    <w:p w14:paraId="3C9CA2A0" w14:textId="77777777" w:rsidR="004F1EDC" w:rsidRDefault="004F1EDC" w:rsidP="00F9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C05" w14:textId="77777777" w:rsidR="00CC11AF" w:rsidRPr="0001577A" w:rsidRDefault="00CC11AF" w:rsidP="00CC11AF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34CD0C2D" w14:textId="77777777" w:rsidR="00CC11AF" w:rsidRPr="0001577A" w:rsidRDefault="00CC11AF" w:rsidP="00CC11AF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053A9A71" w14:textId="7816E329" w:rsidR="00C5707A" w:rsidRDefault="00C5707A" w:rsidP="00C5707A">
    <w:pPr>
      <w:pStyle w:val="llb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1EFE" w14:textId="77777777" w:rsidR="004F1EDC" w:rsidRDefault="004F1EDC" w:rsidP="00F93D41">
      <w:pPr>
        <w:spacing w:after="0" w:line="240" w:lineRule="auto"/>
      </w:pPr>
      <w:r>
        <w:separator/>
      </w:r>
    </w:p>
  </w:footnote>
  <w:footnote w:type="continuationSeparator" w:id="0">
    <w:p w14:paraId="57C9A385" w14:textId="77777777" w:rsidR="004F1EDC" w:rsidRDefault="004F1EDC" w:rsidP="00F9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737" w14:textId="49338C99" w:rsidR="00F93D41" w:rsidRPr="00096137" w:rsidRDefault="00CC11AF" w:rsidP="00F93D41">
    <w:pPr>
      <w:pStyle w:val="lfej"/>
      <w:tabs>
        <w:tab w:val="clear" w:pos="4536"/>
        <w:tab w:val="clear" w:pos="9072"/>
      </w:tabs>
      <w:ind w:left="-567"/>
      <w:rPr>
        <w:rFonts w:ascii="Montserrat Medium" w:hAnsi="Montserrat Medium"/>
      </w:rPr>
    </w:pPr>
    <w:r w:rsidRPr="005E3FF6">
      <w:rPr>
        <w:rFonts w:ascii="Montserrat Medium" w:hAnsi="Montserrat Medium"/>
        <w:noProof/>
      </w:rPr>
      <w:drawing>
        <wp:inline distT="0" distB="0" distL="0" distR="0" wp14:anchorId="59A5A239" wp14:editId="424D39FA">
          <wp:extent cx="1321435" cy="958913"/>
          <wp:effectExtent l="0" t="0" r="0" b="0"/>
          <wp:docPr id="46055043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200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337" cy="961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E2A"/>
    <w:multiLevelType w:val="multilevel"/>
    <w:tmpl w:val="C7A4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A3948"/>
    <w:multiLevelType w:val="hybridMultilevel"/>
    <w:tmpl w:val="F28A3178"/>
    <w:lvl w:ilvl="0" w:tplc="79F88D9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263C"/>
    <w:multiLevelType w:val="hybridMultilevel"/>
    <w:tmpl w:val="09D6CCDC"/>
    <w:lvl w:ilvl="0" w:tplc="50B21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32971">
    <w:abstractNumId w:val="2"/>
  </w:num>
  <w:num w:numId="2" w16cid:durableId="2069767791">
    <w:abstractNumId w:val="1"/>
  </w:num>
  <w:num w:numId="3" w16cid:durableId="198797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C"/>
    <w:rsid w:val="00011DDD"/>
    <w:rsid w:val="00027A2C"/>
    <w:rsid w:val="00096137"/>
    <w:rsid w:val="0019722A"/>
    <w:rsid w:val="002013BE"/>
    <w:rsid w:val="004F1EDC"/>
    <w:rsid w:val="005A31B9"/>
    <w:rsid w:val="00941309"/>
    <w:rsid w:val="00B367FE"/>
    <w:rsid w:val="00B37942"/>
    <w:rsid w:val="00BE6E14"/>
    <w:rsid w:val="00C54CD4"/>
    <w:rsid w:val="00C5707A"/>
    <w:rsid w:val="00CC11AF"/>
    <w:rsid w:val="00CC3F89"/>
    <w:rsid w:val="00EC14AA"/>
    <w:rsid w:val="00F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C22C"/>
  <w15:chartTrackingRefBased/>
  <w15:docId w15:val="{8A9CA69A-20AB-4671-8D13-F71F11B2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1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1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1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1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1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1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1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1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3D41"/>
  </w:style>
  <w:style w:type="paragraph" w:styleId="llb">
    <w:name w:val="footer"/>
    <w:basedOn w:val="Norml"/>
    <w:link w:val="llbChar"/>
    <w:uiPriority w:val="99"/>
    <w:unhideWhenUsed/>
    <w:rsid w:val="00F9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3D41"/>
  </w:style>
  <w:style w:type="character" w:customStyle="1" w:styleId="Cmsor1Char">
    <w:name w:val="Címsor 1 Char"/>
    <w:basedOn w:val="Bekezdsalapbettpusa"/>
    <w:link w:val="Cmsor1"/>
    <w:uiPriority w:val="9"/>
    <w:rsid w:val="004F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1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1E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1E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1E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1E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1E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1E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1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1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1E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1E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1E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1E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1ED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11A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1309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4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41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cskemetilakasmenedzsmen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KIK-FOR Kft.</dc:creator>
  <cp:keywords/>
  <dc:description/>
  <cp:lastModifiedBy>KIK-FOR Kft.</cp:lastModifiedBy>
  <cp:revision>3</cp:revision>
  <dcterms:created xsi:type="dcterms:W3CDTF">2025-05-26T20:14:00Z</dcterms:created>
  <dcterms:modified xsi:type="dcterms:W3CDTF">2025-10-18T11:52:00Z</dcterms:modified>
</cp:coreProperties>
</file>